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164" w:rsidRPr="00381164" w:rsidRDefault="00381164" w:rsidP="00381164">
      <w:pPr>
        <w:jc w:val="center"/>
        <w:rPr>
          <w:rFonts w:ascii="Arial Narrow" w:hAnsi="Arial Narrow"/>
          <w:sz w:val="36"/>
          <w:szCs w:val="36"/>
          <w:u w:val="single"/>
          <w:lang w:val="it-IT"/>
        </w:rPr>
      </w:pPr>
      <w:r w:rsidRPr="00381164">
        <w:rPr>
          <w:rFonts w:ascii="Arial Narrow" w:hAnsi="Arial Narrow"/>
          <w:sz w:val="36"/>
          <w:szCs w:val="36"/>
          <w:u w:val="single"/>
          <w:lang w:val="it-IT"/>
        </w:rPr>
        <w:t>COMUNICATO STAMPA</w:t>
      </w:r>
    </w:p>
    <w:p w:rsidR="00381164" w:rsidRPr="00381164" w:rsidRDefault="00381164" w:rsidP="00381164">
      <w:pPr>
        <w:jc w:val="center"/>
        <w:rPr>
          <w:rFonts w:ascii="Arial Narrow" w:hAnsi="Arial Narrow"/>
          <w:sz w:val="36"/>
          <w:szCs w:val="36"/>
          <w:u w:val="single"/>
          <w:lang w:val="it-IT"/>
        </w:rPr>
      </w:pPr>
    </w:p>
    <w:p w:rsidR="00381164" w:rsidRPr="00381164" w:rsidRDefault="00381164" w:rsidP="00381164">
      <w:pPr>
        <w:jc w:val="center"/>
        <w:rPr>
          <w:rFonts w:ascii="Arial Narrow" w:hAnsi="Arial Narrow"/>
          <w:sz w:val="24"/>
          <w:szCs w:val="24"/>
          <w:lang w:val="it-IT"/>
        </w:rPr>
      </w:pPr>
      <w:r w:rsidRPr="00381164">
        <w:rPr>
          <w:rFonts w:ascii="Arial Narrow" w:hAnsi="Arial Narrow"/>
          <w:sz w:val="24"/>
          <w:szCs w:val="24"/>
          <w:lang w:val="it-IT"/>
        </w:rPr>
        <w:t>Assemblea a porte chiuse per le misure di sicurezza stabilite dal Decreto 'Cura Italia'</w:t>
      </w:r>
    </w:p>
    <w:p w:rsidR="00381164" w:rsidRPr="00381164" w:rsidRDefault="00381164" w:rsidP="00381164">
      <w:pPr>
        <w:jc w:val="center"/>
        <w:rPr>
          <w:rFonts w:ascii="Arial Narrow" w:hAnsi="Arial Narrow"/>
          <w:b/>
          <w:bCs/>
          <w:sz w:val="24"/>
          <w:szCs w:val="24"/>
          <w:lang w:val="it-IT"/>
        </w:rPr>
      </w:pPr>
      <w:bookmarkStart w:id="0" w:name="_GoBack"/>
      <w:r w:rsidRPr="00381164">
        <w:rPr>
          <w:rFonts w:ascii="Arial Narrow" w:hAnsi="Arial Narrow"/>
          <w:b/>
          <w:bCs/>
          <w:sz w:val="24"/>
          <w:szCs w:val="24"/>
          <w:lang w:val="it-IT"/>
        </w:rPr>
        <w:t xml:space="preserve">Approvato il bilancio 2019 della Cassa Rurale Alta Valsugana </w:t>
      </w:r>
    </w:p>
    <w:bookmarkEnd w:id="0"/>
    <w:p w:rsidR="00381164" w:rsidRPr="00381164" w:rsidRDefault="00381164" w:rsidP="00381164">
      <w:pPr>
        <w:jc w:val="center"/>
        <w:rPr>
          <w:rFonts w:ascii="Arial Narrow" w:hAnsi="Arial Narrow"/>
          <w:sz w:val="24"/>
          <w:szCs w:val="24"/>
          <w:lang w:val="it-IT"/>
        </w:rPr>
      </w:pPr>
      <w:r w:rsidRPr="00381164">
        <w:rPr>
          <w:rFonts w:ascii="Arial Narrow" w:hAnsi="Arial Narrow"/>
          <w:sz w:val="24"/>
          <w:szCs w:val="24"/>
          <w:lang w:val="it-IT"/>
        </w:rPr>
        <w:t>Due donne in Consiglio. Sono Irene Campregher e Morena Giovannini. Confermato Giorgio Vergot</w:t>
      </w:r>
    </w:p>
    <w:p w:rsidR="00381164" w:rsidRPr="00381164" w:rsidRDefault="00381164" w:rsidP="00381164">
      <w:pPr>
        <w:rPr>
          <w:rFonts w:ascii="Arial Narrow" w:hAnsi="Arial Narrow"/>
          <w:sz w:val="24"/>
          <w:szCs w:val="24"/>
          <w:lang w:val="it-IT"/>
        </w:rPr>
      </w:pPr>
    </w:p>
    <w:p w:rsidR="00381164" w:rsidRPr="00381164" w:rsidRDefault="00381164" w:rsidP="00381164">
      <w:pPr>
        <w:rPr>
          <w:rFonts w:ascii="Arial Narrow" w:hAnsi="Arial Narrow"/>
          <w:sz w:val="24"/>
          <w:szCs w:val="24"/>
          <w:lang w:val="it-IT"/>
        </w:rPr>
      </w:pPr>
      <w:r w:rsidRPr="00381164">
        <w:rPr>
          <w:rFonts w:ascii="Arial Narrow" w:hAnsi="Arial Narrow"/>
          <w:sz w:val="24"/>
          <w:szCs w:val="24"/>
          <w:lang w:val="it-IT"/>
        </w:rPr>
        <w:t xml:space="preserve">“Le nuove modalità di voto non hanno inficiato il rapporto e il senso di responsabilità diretta dei Soci della Cassa Rurale Alta Valsugana. Un rapporto che appare consolidato dai numeri. In Consiglio entrano due donne e la loro particolare sensibilità sarà determinante per lo sviluppo del nostro territorio”. Sono le parole del </w:t>
      </w:r>
      <w:r w:rsidRPr="00381164">
        <w:rPr>
          <w:rFonts w:ascii="Arial Narrow" w:hAnsi="Arial Narrow"/>
          <w:b/>
          <w:bCs/>
          <w:sz w:val="24"/>
          <w:szCs w:val="24"/>
          <w:lang w:val="it-IT"/>
        </w:rPr>
        <w:t>Presidente della Cassa Rurale Alta Valsugana Franco Senesi</w:t>
      </w:r>
      <w:r w:rsidRPr="00381164">
        <w:rPr>
          <w:rFonts w:ascii="Arial Narrow" w:hAnsi="Arial Narrow"/>
          <w:sz w:val="24"/>
          <w:szCs w:val="24"/>
          <w:lang w:val="it-IT"/>
        </w:rPr>
        <w:t xml:space="preserve"> al termine dell’assemblea 2020 dell’Istituto di Credito cooperativo.</w:t>
      </w:r>
    </w:p>
    <w:p w:rsidR="00381164" w:rsidRPr="00381164" w:rsidRDefault="00381164" w:rsidP="00381164">
      <w:pPr>
        <w:rPr>
          <w:rFonts w:ascii="Arial Narrow" w:hAnsi="Arial Narrow"/>
          <w:sz w:val="24"/>
          <w:szCs w:val="24"/>
          <w:lang w:val="it-IT"/>
        </w:rPr>
      </w:pPr>
      <w:r w:rsidRPr="00381164">
        <w:rPr>
          <w:rFonts w:ascii="Arial Narrow" w:hAnsi="Arial Narrow"/>
          <w:sz w:val="24"/>
          <w:szCs w:val="24"/>
          <w:lang w:val="it-IT"/>
        </w:rPr>
        <w:t xml:space="preserve">Analizzando i numeri sono stati ben 1.202, su 9.698, aventi diritto, i Soci che hanno espresso il loro voto in vista del momento assembleare che si è tenuto oggi (29 giugno) nella sede di Piazza Gavazzi a Pergine. Un’assemblea che, viste le misure di sicurezza </w:t>
      </w:r>
      <w:r w:rsidRPr="00381164">
        <w:rPr>
          <w:rFonts w:ascii="Arial Narrow" w:hAnsi="Arial Narrow"/>
          <w:lang w:val="it-IT"/>
        </w:rPr>
        <w:t>stabilite dal Decreto 'Cura Italia' -</w:t>
      </w:r>
      <w:r w:rsidRPr="00381164">
        <w:rPr>
          <w:rFonts w:ascii="Arial Narrow" w:hAnsi="Arial Narrow"/>
          <w:sz w:val="24"/>
          <w:szCs w:val="24"/>
          <w:lang w:val="it-IT"/>
        </w:rPr>
        <w:t xml:space="preserve"> in relazione all’ emergenza Covid-19, è stata limitata alla presenza del Presidente Franco Senesi, del Vice Enrico Campregher, del direttore Paolo Carazzai e del Rappresentante Designato, il notaio Luigi Rivieccio, che materialmente ha raccolto e spogliato i voti sull’ordine del giorno.</w:t>
      </w:r>
    </w:p>
    <w:p w:rsidR="00381164" w:rsidRPr="00381164" w:rsidRDefault="00381164" w:rsidP="00381164">
      <w:pPr>
        <w:rPr>
          <w:rFonts w:ascii="Arial Narrow" w:hAnsi="Arial Narrow"/>
          <w:sz w:val="24"/>
          <w:szCs w:val="24"/>
          <w:lang w:val="it-IT"/>
        </w:rPr>
      </w:pPr>
      <w:r w:rsidRPr="00381164">
        <w:rPr>
          <w:rFonts w:ascii="Arial Narrow" w:hAnsi="Arial Narrow"/>
          <w:sz w:val="24"/>
          <w:szCs w:val="24"/>
          <w:lang w:val="it-IT"/>
        </w:rPr>
        <w:t>Nel dettaglio i Soci hanno approvato di bilancio 2019 con soli 3 voti contrari</w:t>
      </w:r>
    </w:p>
    <w:p w:rsidR="00381164" w:rsidRPr="00381164" w:rsidRDefault="00381164" w:rsidP="00381164">
      <w:pPr>
        <w:rPr>
          <w:rFonts w:ascii="Arial Narrow" w:hAnsi="Arial Narrow"/>
          <w:color w:val="333333"/>
          <w:sz w:val="24"/>
          <w:szCs w:val="24"/>
          <w:shd w:val="clear" w:color="auto" w:fill="FFFFFF"/>
          <w:lang w:val="it-IT"/>
        </w:rPr>
      </w:pPr>
      <w:r w:rsidRPr="00381164">
        <w:rPr>
          <w:rFonts w:ascii="Arial Narrow" w:hAnsi="Arial Narrow"/>
          <w:color w:val="333333"/>
          <w:sz w:val="24"/>
          <w:szCs w:val="24"/>
          <w:shd w:val="clear" w:color="auto" w:fill="FFFFFF"/>
          <w:lang w:val="it-IT"/>
        </w:rPr>
        <w:t>L'esercizio 2019 ha chiuso con un utile netto di 7.725.676,56 euro; un incremento del 5,33% rispetto a quello del 2018 (7.335.000 euro). Il 2019 vede un attivo totale a 1.504,8 milioni (+0,51%), il patrimonio netto è di 166,3 milioni (+5,21%) e l'indice della solidità aziendale (Cet1) al 23,49%, tra i livelli più alti del sistema bancario.</w:t>
      </w:r>
    </w:p>
    <w:p w:rsidR="00381164" w:rsidRPr="00381164" w:rsidRDefault="00381164" w:rsidP="00381164">
      <w:pPr>
        <w:rPr>
          <w:rFonts w:ascii="Arial Narrow" w:hAnsi="Arial Narrow"/>
          <w:color w:val="333333"/>
          <w:sz w:val="24"/>
          <w:szCs w:val="24"/>
          <w:shd w:val="clear" w:color="auto" w:fill="FFFFFF"/>
          <w:lang w:val="it-IT"/>
        </w:rPr>
      </w:pPr>
      <w:r w:rsidRPr="00381164">
        <w:rPr>
          <w:rFonts w:ascii="Arial Narrow" w:hAnsi="Arial Narrow"/>
          <w:color w:val="333333"/>
          <w:sz w:val="24"/>
          <w:szCs w:val="24"/>
          <w:shd w:val="clear" w:color="auto" w:fill="FFFFFF"/>
          <w:lang w:val="it-IT"/>
        </w:rPr>
        <w:t>Approvata anche la destinazione del risultato d’esercizio; la determinazione dell’ammontare massimo delle esposizioni; le politiche di remunerazioni e di incentivazione; le polizze assicurative; rimane inalterato il numero dei componenti del CdA.</w:t>
      </w:r>
    </w:p>
    <w:p w:rsidR="00381164" w:rsidRPr="00381164" w:rsidRDefault="00381164" w:rsidP="00381164">
      <w:pPr>
        <w:rPr>
          <w:rFonts w:ascii="Arial Narrow" w:hAnsi="Arial Narrow"/>
          <w:color w:val="333333"/>
          <w:sz w:val="24"/>
          <w:szCs w:val="24"/>
          <w:shd w:val="clear" w:color="auto" w:fill="FFFFFF"/>
          <w:lang w:val="it-IT"/>
        </w:rPr>
      </w:pPr>
      <w:r w:rsidRPr="00381164">
        <w:rPr>
          <w:rFonts w:ascii="Arial Narrow" w:hAnsi="Arial Narrow"/>
          <w:color w:val="333333"/>
          <w:sz w:val="24"/>
          <w:szCs w:val="24"/>
          <w:shd w:val="clear" w:color="auto" w:fill="FFFFFF"/>
          <w:lang w:val="it-IT"/>
        </w:rPr>
        <w:t>Per quanto riguarda i nuovi ingressi nel CdA, Giorgio Vergot è stato confermato risultando il più votato. Entrano in Consiglio anche Irene Campregher e Morena Giovannini. Non sono pertanto risultati eletti Massimo Bertoldi e Claudio Grassi.</w:t>
      </w:r>
    </w:p>
    <w:p w:rsidR="00381164" w:rsidRPr="00381164" w:rsidRDefault="00381164" w:rsidP="00381164">
      <w:pPr>
        <w:spacing w:after="0"/>
        <w:rPr>
          <w:rFonts w:ascii="Arial Narrow" w:hAnsi="Arial Narrow"/>
          <w:color w:val="333333"/>
          <w:sz w:val="24"/>
          <w:szCs w:val="24"/>
          <w:shd w:val="clear" w:color="auto" w:fill="FFFFFF"/>
          <w:lang w:val="it-IT"/>
        </w:rPr>
      </w:pPr>
      <w:r w:rsidRPr="00381164">
        <w:rPr>
          <w:rFonts w:ascii="Arial Narrow" w:hAnsi="Arial Narrow"/>
          <w:color w:val="333333"/>
          <w:sz w:val="24"/>
          <w:szCs w:val="24"/>
          <w:shd w:val="clear" w:color="auto" w:fill="FFFFFF"/>
          <w:lang w:val="it-IT"/>
        </w:rPr>
        <w:t>Risulta così confermata la rappresentanza territoriale.</w:t>
      </w:r>
    </w:p>
    <w:p w:rsidR="00381164" w:rsidRPr="00381164" w:rsidRDefault="00381164" w:rsidP="00381164">
      <w:pPr>
        <w:rPr>
          <w:rFonts w:ascii="Arial Narrow" w:hAnsi="Arial Narrow"/>
          <w:color w:val="333333"/>
          <w:sz w:val="24"/>
          <w:szCs w:val="24"/>
          <w:shd w:val="clear" w:color="auto" w:fill="FFFFFF"/>
          <w:lang w:val="it-IT"/>
        </w:rPr>
      </w:pPr>
      <w:r w:rsidRPr="00381164">
        <w:rPr>
          <w:rFonts w:ascii="Arial Narrow" w:hAnsi="Arial Narrow"/>
          <w:color w:val="333333"/>
          <w:sz w:val="24"/>
          <w:szCs w:val="24"/>
          <w:shd w:val="clear" w:color="auto" w:fill="FFFFFF"/>
          <w:lang w:val="it-IT"/>
        </w:rPr>
        <w:lastRenderedPageBreak/>
        <w:t>Il nuovo Consiglio risulta così composto: Franco Senesi, presidente, Massimiliano Andreatta, Irene Campregher, Roberto Casagrande, Maria Rita Ciola, Morena Giovannini, Michele Plancher, Giorgio Vergot, Stefano Zampedri.</w:t>
      </w:r>
    </w:p>
    <w:p w:rsidR="00381164" w:rsidRPr="00381164" w:rsidRDefault="00381164" w:rsidP="00381164">
      <w:pPr>
        <w:rPr>
          <w:rFonts w:ascii="Arial Narrow" w:hAnsi="Arial Narrow"/>
          <w:color w:val="333333"/>
          <w:sz w:val="24"/>
          <w:szCs w:val="24"/>
          <w:shd w:val="clear" w:color="auto" w:fill="FFFFFF"/>
          <w:lang w:val="it-IT"/>
        </w:rPr>
      </w:pPr>
      <w:r w:rsidRPr="00381164">
        <w:rPr>
          <w:rFonts w:ascii="Arial Narrow" w:hAnsi="Arial Narrow"/>
          <w:color w:val="333333"/>
          <w:sz w:val="24"/>
          <w:szCs w:val="24"/>
          <w:shd w:val="clear" w:color="auto" w:fill="FFFFFF"/>
          <w:lang w:val="it-IT"/>
        </w:rPr>
        <w:t>Non erano attese soprese per la nomina del Collegio dei Probiviri. Il Presidente, indicato dalla Capogruppo Cassa Centrale, è Rinaldo Ferrai. I componenti eletti sono Alessandro Conci e Gino Froner.</w:t>
      </w:r>
    </w:p>
    <w:p w:rsidR="00381164" w:rsidRPr="00381164" w:rsidRDefault="00381164" w:rsidP="00381164">
      <w:pPr>
        <w:rPr>
          <w:rFonts w:ascii="Arial Narrow" w:hAnsi="Arial Narrow"/>
          <w:color w:val="333333"/>
          <w:sz w:val="24"/>
          <w:szCs w:val="24"/>
          <w:shd w:val="clear" w:color="auto" w:fill="FFFFFF"/>
          <w:lang w:val="it-IT"/>
        </w:rPr>
      </w:pPr>
      <w:r w:rsidRPr="00381164">
        <w:rPr>
          <w:rFonts w:ascii="Arial Narrow" w:hAnsi="Arial Narrow"/>
          <w:color w:val="333333"/>
          <w:sz w:val="24"/>
          <w:szCs w:val="24"/>
          <w:shd w:val="clear" w:color="auto" w:fill="FFFFFF"/>
          <w:lang w:val="it-IT"/>
        </w:rPr>
        <w:t>I supplenti eletti, invece, sono Flavio Forti e Giovanni Battista Giacomelli.</w:t>
      </w:r>
    </w:p>
    <w:p w:rsidR="00381164" w:rsidRPr="00381164" w:rsidRDefault="00381164" w:rsidP="00381164">
      <w:pPr>
        <w:rPr>
          <w:rFonts w:ascii="Arial Narrow" w:hAnsi="Arial Narrow"/>
          <w:color w:val="333333"/>
          <w:sz w:val="24"/>
          <w:szCs w:val="24"/>
          <w:shd w:val="clear" w:color="auto" w:fill="FFFFFF"/>
          <w:lang w:val="it-IT"/>
        </w:rPr>
      </w:pPr>
    </w:p>
    <w:p w:rsidR="00381164" w:rsidRPr="00381164" w:rsidRDefault="00381164" w:rsidP="00381164">
      <w:pPr>
        <w:rPr>
          <w:rFonts w:ascii="Arial Narrow" w:hAnsi="Arial Narrow"/>
          <w:color w:val="333333"/>
          <w:sz w:val="24"/>
          <w:szCs w:val="24"/>
          <w:shd w:val="clear" w:color="auto" w:fill="FFFFFF"/>
          <w:lang w:val="it-IT"/>
        </w:rPr>
      </w:pPr>
      <w:r w:rsidRPr="00381164">
        <w:rPr>
          <w:rFonts w:ascii="Arial Narrow" w:hAnsi="Arial Narrow"/>
          <w:color w:val="333333"/>
          <w:sz w:val="24"/>
          <w:szCs w:val="24"/>
          <w:shd w:val="clear" w:color="auto" w:fill="FFFFFF"/>
          <w:lang w:val="it-IT"/>
        </w:rPr>
        <w:t>Con cortese richiesta di pubblicazione diffusione</w:t>
      </w:r>
    </w:p>
    <w:p w:rsidR="00381164" w:rsidRPr="00ED4628" w:rsidRDefault="00381164" w:rsidP="00381164">
      <w:pPr>
        <w:rPr>
          <w:rFonts w:ascii="Arial Narrow" w:hAnsi="Arial Narrow"/>
          <w:color w:val="333333"/>
          <w:sz w:val="24"/>
          <w:szCs w:val="24"/>
          <w:shd w:val="clear" w:color="auto" w:fill="FFFFFF"/>
        </w:rPr>
      </w:pPr>
      <w:proofErr w:type="spellStart"/>
      <w:r w:rsidRPr="00DF0F34">
        <w:rPr>
          <w:rFonts w:ascii="Arial Narrow" w:hAnsi="Arial Narrow"/>
          <w:color w:val="333333"/>
          <w:sz w:val="24"/>
          <w:szCs w:val="24"/>
          <w:shd w:val="clear" w:color="auto" w:fill="FFFFFF"/>
        </w:rPr>
        <w:t>Pergine</w:t>
      </w:r>
      <w:proofErr w:type="spellEnd"/>
      <w:r w:rsidRPr="00DF0F34">
        <w:rPr>
          <w:rFonts w:ascii="Arial Narrow" w:hAnsi="Arial Narrow"/>
          <w:color w:val="333333"/>
          <w:sz w:val="24"/>
          <w:szCs w:val="24"/>
          <w:shd w:val="clear" w:color="auto" w:fill="FFFFFF"/>
        </w:rPr>
        <w:t xml:space="preserve">, 29 </w:t>
      </w:r>
      <w:proofErr w:type="spellStart"/>
      <w:r w:rsidRPr="00DF0F34">
        <w:rPr>
          <w:rFonts w:ascii="Arial Narrow" w:hAnsi="Arial Narrow"/>
          <w:color w:val="333333"/>
          <w:sz w:val="24"/>
          <w:szCs w:val="24"/>
          <w:shd w:val="clear" w:color="auto" w:fill="FFFFFF"/>
        </w:rPr>
        <w:t>giugno</w:t>
      </w:r>
      <w:proofErr w:type="spellEnd"/>
      <w:r w:rsidRPr="00DF0F34">
        <w:rPr>
          <w:rFonts w:ascii="Arial Narrow" w:hAnsi="Arial Narrow"/>
          <w:color w:val="333333"/>
          <w:sz w:val="24"/>
          <w:szCs w:val="24"/>
          <w:shd w:val="clear" w:color="auto" w:fill="FFFFFF"/>
        </w:rPr>
        <w:t xml:space="preserve"> 2020</w:t>
      </w:r>
    </w:p>
    <w:p w:rsidR="00551770" w:rsidRPr="007911E2" w:rsidRDefault="00551770" w:rsidP="007911E2">
      <w:pPr>
        <w:rPr>
          <w:rFonts w:eastAsiaTheme="minorEastAsia"/>
        </w:rPr>
      </w:pPr>
    </w:p>
    <w:sectPr w:rsidR="00551770" w:rsidRPr="007911E2" w:rsidSect="004A3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61" w:right="708" w:bottom="1559" w:left="708" w:header="283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F8A" w:rsidRDefault="00F16F8A" w:rsidP="00683DF5">
      <w:r>
        <w:separator/>
      </w:r>
    </w:p>
  </w:endnote>
  <w:endnote w:type="continuationSeparator" w:id="0">
    <w:p w:rsidR="00F16F8A" w:rsidRDefault="00F16F8A" w:rsidP="0068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F5" w:rsidRDefault="008A32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304" w:rsidRPr="005A20A2" w:rsidRDefault="003D2306" w:rsidP="00AC2304">
    <w:pPr>
      <w:pStyle w:val="Pidipagina"/>
      <w:jc w:val="left"/>
      <w:rPr>
        <w:b/>
        <w:caps/>
        <w:color w:val="004F60"/>
        <w:sz w:val="11"/>
        <w:szCs w:val="11"/>
        <w:lang w:val="it-IT"/>
      </w:rPr>
    </w:pPr>
    <w:r w:rsidRPr="005A20A2">
      <w:rPr>
        <w:b/>
        <w:caps/>
        <w:color w:val="004F60"/>
        <w:sz w:val="11"/>
        <w:szCs w:val="11"/>
        <w:lang w:val="it-IT"/>
      </w:rPr>
      <w:t xml:space="preserve">Cassa rurale </w:t>
    </w:r>
    <w:r w:rsidR="00BB4B7E" w:rsidRPr="005A20A2">
      <w:rPr>
        <w:b/>
        <w:caps/>
        <w:color w:val="004F60"/>
        <w:sz w:val="11"/>
        <w:szCs w:val="11"/>
        <w:lang w:val="it-IT"/>
      </w:rPr>
      <w:t>alta valsugana</w:t>
    </w:r>
  </w:p>
  <w:p w:rsidR="00497464" w:rsidRPr="00497464" w:rsidRDefault="00497464" w:rsidP="00497464">
    <w:pPr>
      <w:pBdr>
        <w:top w:val="single" w:sz="4" w:space="10" w:color="004F60"/>
      </w:pBdr>
      <w:shd w:val="clear" w:color="auto" w:fill="auto"/>
      <w:spacing w:after="0" w:line="240" w:lineRule="auto"/>
      <w:jc w:val="left"/>
      <w:rPr>
        <w:sz w:val="11"/>
        <w:szCs w:val="11"/>
        <w:lang w:val="it-IT"/>
      </w:rPr>
    </w:pPr>
    <w:r w:rsidRPr="00497464">
      <w:rPr>
        <w:sz w:val="11"/>
        <w:szCs w:val="11"/>
        <w:lang w:val="it-IT"/>
      </w:rPr>
      <w:t xml:space="preserve">Banca di Credito Cooperativo – Società Cooperativa </w:t>
    </w:r>
    <w:r w:rsidRPr="00497464">
      <w:rPr>
        <w:sz w:val="11"/>
        <w:szCs w:val="11"/>
        <w:lang w:val="it-IT"/>
      </w:rPr>
      <w:tab/>
    </w:r>
    <w:r w:rsidRPr="00497464">
      <w:rPr>
        <w:sz w:val="11"/>
        <w:szCs w:val="11"/>
        <w:lang w:val="it-IT"/>
      </w:rPr>
      <w:tab/>
    </w:r>
    <w:r w:rsidRPr="00497464">
      <w:rPr>
        <w:sz w:val="11"/>
        <w:szCs w:val="11"/>
        <w:lang w:val="it-IT"/>
      </w:rPr>
      <w:tab/>
      <w:t>Iscritta all'Albo delle Banche presso Banca d'Italia al nr. 2942</w:t>
    </w:r>
  </w:p>
  <w:p w:rsidR="00497464" w:rsidRPr="00497464" w:rsidRDefault="00497464" w:rsidP="00497464">
    <w:pPr>
      <w:pBdr>
        <w:top w:val="single" w:sz="4" w:space="10" w:color="004F60"/>
      </w:pBdr>
      <w:shd w:val="clear" w:color="auto" w:fill="auto"/>
      <w:spacing w:after="0" w:line="240" w:lineRule="auto"/>
      <w:jc w:val="left"/>
      <w:rPr>
        <w:sz w:val="11"/>
        <w:szCs w:val="11"/>
        <w:lang w:val="it-IT"/>
      </w:rPr>
    </w:pPr>
    <w:r w:rsidRPr="00497464">
      <w:rPr>
        <w:sz w:val="11"/>
        <w:szCs w:val="11"/>
        <w:lang w:val="it-IT"/>
      </w:rPr>
      <w:t>Sede legale e direzione: 38057 Pergine Valsugana (TN) - Piazza Gavazzi n. 5</w:t>
    </w:r>
    <w:r w:rsidRPr="00497464">
      <w:rPr>
        <w:sz w:val="11"/>
        <w:szCs w:val="11"/>
        <w:lang w:val="it-IT"/>
      </w:rPr>
      <w:tab/>
    </w:r>
    <w:r w:rsidRPr="00497464">
      <w:rPr>
        <w:sz w:val="11"/>
        <w:szCs w:val="11"/>
        <w:lang w:val="it-IT"/>
      </w:rPr>
      <w:tab/>
      <w:t>Iscritta nella sezione D del Registro Unico degli Intermediari presso ISVAP al nr. D000081590</w:t>
    </w:r>
  </w:p>
  <w:p w:rsidR="00497464" w:rsidRPr="00497464" w:rsidRDefault="00497464" w:rsidP="00497464">
    <w:pPr>
      <w:pBdr>
        <w:top w:val="single" w:sz="4" w:space="10" w:color="004F60"/>
      </w:pBdr>
      <w:shd w:val="clear" w:color="auto" w:fill="auto"/>
      <w:spacing w:after="0" w:line="240" w:lineRule="auto"/>
      <w:jc w:val="left"/>
      <w:rPr>
        <w:sz w:val="11"/>
        <w:szCs w:val="11"/>
        <w:lang w:val="it-IT"/>
      </w:rPr>
    </w:pPr>
    <w:r w:rsidRPr="00497464">
      <w:rPr>
        <w:sz w:val="11"/>
        <w:szCs w:val="11"/>
        <w:lang w:val="it-IT"/>
      </w:rPr>
      <w:t xml:space="preserve">Tel. 0461 1908908 - Fax 0461 1908909 – Sito internet </w:t>
    </w:r>
    <w:hyperlink r:id="rId1" w:history="1">
      <w:r w:rsidRPr="00497464">
        <w:rPr>
          <w:sz w:val="11"/>
          <w:szCs w:val="11"/>
          <w:lang w:val="it-IT"/>
        </w:rPr>
        <w:t>www.cr-altavalsugana.net</w:t>
      </w:r>
    </w:hyperlink>
    <w:r w:rsidRPr="00497464">
      <w:rPr>
        <w:sz w:val="11"/>
        <w:szCs w:val="11"/>
        <w:lang w:val="it-IT"/>
      </w:rPr>
      <w:tab/>
    </w:r>
    <w:r w:rsidRPr="00497464">
      <w:rPr>
        <w:sz w:val="11"/>
        <w:szCs w:val="11"/>
        <w:lang w:val="it-IT"/>
      </w:rPr>
      <w:tab/>
      <w:t>Aderente al Gruppo Bancario Cooperativo Cassa Centrale Banca, iscritto all’Albo dei Gruppi Bancari</w:t>
    </w:r>
  </w:p>
  <w:p w:rsidR="00497464" w:rsidRPr="00497464" w:rsidRDefault="00497464" w:rsidP="00497464">
    <w:pPr>
      <w:pBdr>
        <w:top w:val="single" w:sz="4" w:space="10" w:color="004F60"/>
      </w:pBdr>
      <w:shd w:val="clear" w:color="auto" w:fill="auto"/>
      <w:spacing w:after="0" w:line="240" w:lineRule="auto"/>
      <w:jc w:val="left"/>
      <w:rPr>
        <w:sz w:val="11"/>
        <w:szCs w:val="11"/>
        <w:lang w:val="it-IT"/>
      </w:rPr>
    </w:pPr>
    <w:r w:rsidRPr="00497464">
      <w:rPr>
        <w:sz w:val="11"/>
        <w:szCs w:val="11"/>
        <w:lang w:val="it-IT"/>
      </w:rPr>
      <w:t xml:space="preserve">e-mail: </w:t>
    </w:r>
    <w:hyperlink r:id="rId2" w:history="1">
      <w:r w:rsidRPr="00497464">
        <w:rPr>
          <w:sz w:val="11"/>
          <w:szCs w:val="11"/>
          <w:lang w:val="it-IT"/>
        </w:rPr>
        <w:t>info@cr-altavalsugana.net</w:t>
      </w:r>
    </w:hyperlink>
    <w:r w:rsidRPr="00497464">
      <w:rPr>
        <w:sz w:val="11"/>
        <w:szCs w:val="11"/>
        <w:lang w:val="it-IT"/>
      </w:rPr>
      <w:t xml:space="preserve"> PEC: </w:t>
    </w:r>
    <w:hyperlink r:id="rId3" w:history="1">
      <w:r w:rsidRPr="00497464">
        <w:rPr>
          <w:sz w:val="11"/>
          <w:szCs w:val="11"/>
          <w:lang w:val="it-IT"/>
        </w:rPr>
        <w:t>segreteria@pec.cr-altavalsugana.net</w:t>
      </w:r>
    </w:hyperlink>
    <w:r w:rsidRPr="00497464">
      <w:rPr>
        <w:sz w:val="11"/>
        <w:szCs w:val="11"/>
        <w:lang w:val="it-IT"/>
      </w:rPr>
      <w:t xml:space="preserve"> </w:t>
    </w:r>
    <w:r w:rsidRPr="00497464">
      <w:rPr>
        <w:sz w:val="11"/>
        <w:szCs w:val="11"/>
        <w:lang w:val="it-IT"/>
      </w:rPr>
      <w:tab/>
    </w:r>
    <w:r w:rsidRPr="00497464">
      <w:rPr>
        <w:sz w:val="11"/>
        <w:szCs w:val="11"/>
        <w:lang w:val="it-IT"/>
      </w:rPr>
      <w:tab/>
      <w:t>Soggetta all’attività di direzione e coordinamento della Capogruppo Cassa Centrale Banca – Credito</w:t>
    </w:r>
  </w:p>
  <w:p w:rsidR="00497464" w:rsidRPr="00497464" w:rsidRDefault="00497464" w:rsidP="008A32F5">
    <w:pPr>
      <w:pBdr>
        <w:top w:val="single" w:sz="4" w:space="10" w:color="004F60"/>
      </w:pBdr>
      <w:shd w:val="clear" w:color="auto" w:fill="auto"/>
      <w:tabs>
        <w:tab w:val="left" w:pos="4536"/>
      </w:tabs>
      <w:spacing w:after="0" w:line="240" w:lineRule="auto"/>
      <w:jc w:val="left"/>
      <w:rPr>
        <w:sz w:val="11"/>
        <w:szCs w:val="11"/>
        <w:lang w:val="it-IT"/>
      </w:rPr>
    </w:pPr>
    <w:r w:rsidRPr="00497464">
      <w:rPr>
        <w:sz w:val="11"/>
        <w:szCs w:val="11"/>
        <w:lang w:val="it-IT"/>
      </w:rPr>
      <w:t>Iscrizione al Registro delle imprese di Trento e Codice fiscale 00109850222</w:t>
    </w:r>
    <w:r w:rsidRPr="00497464">
      <w:rPr>
        <w:sz w:val="11"/>
        <w:szCs w:val="11"/>
        <w:lang w:val="it-IT"/>
      </w:rPr>
      <w:tab/>
    </w:r>
    <w:r w:rsidRPr="00497464">
      <w:rPr>
        <w:sz w:val="11"/>
        <w:szCs w:val="11"/>
        <w:lang w:val="it-IT"/>
      </w:rPr>
      <w:tab/>
      <w:t>Cooperativo Italiano S.p.A. - Aderente al Fondo di Garanzia Istituzionale del Credito Cooperativo</w:t>
    </w:r>
  </w:p>
  <w:p w:rsidR="00497464" w:rsidRPr="00497464" w:rsidRDefault="00497464" w:rsidP="00497464">
    <w:pPr>
      <w:pBdr>
        <w:top w:val="single" w:sz="4" w:space="10" w:color="004F60"/>
      </w:pBdr>
      <w:shd w:val="clear" w:color="auto" w:fill="auto"/>
      <w:spacing w:after="0" w:line="240" w:lineRule="auto"/>
      <w:jc w:val="left"/>
      <w:rPr>
        <w:sz w:val="11"/>
        <w:szCs w:val="11"/>
        <w:lang w:val="it-IT"/>
      </w:rPr>
    </w:pPr>
    <w:r w:rsidRPr="00497464">
      <w:rPr>
        <w:sz w:val="11"/>
        <w:szCs w:val="11"/>
        <w:lang w:val="it-IT"/>
      </w:rPr>
      <w:t>Società partecipante al Gruppo IVA Cassa Centrale Banca – P.IVA 02529020220</w:t>
    </w:r>
    <w:r w:rsidRPr="00497464">
      <w:rPr>
        <w:sz w:val="11"/>
        <w:szCs w:val="11"/>
        <w:lang w:val="it-IT"/>
      </w:rPr>
      <w:tab/>
      <w:t>Aderente al Fondo di Garanzia dei Depositanti del Credito Cooperativo</w:t>
    </w:r>
  </w:p>
  <w:p w:rsidR="00497464" w:rsidRPr="00497464" w:rsidRDefault="00BB21DE" w:rsidP="00BB21DE">
    <w:pPr>
      <w:pBdr>
        <w:top w:val="single" w:sz="4" w:space="10" w:color="004F60"/>
      </w:pBdr>
      <w:shd w:val="clear" w:color="auto" w:fill="auto"/>
      <w:spacing w:after="0" w:line="240" w:lineRule="auto"/>
      <w:ind w:left="1134" w:hanging="1134"/>
      <w:jc w:val="left"/>
      <w:rPr>
        <w:sz w:val="11"/>
        <w:szCs w:val="11"/>
        <w:lang w:val="it-IT"/>
      </w:rPr>
    </w:pPr>
    <w:r w:rsidRPr="00497464">
      <w:rPr>
        <w:sz w:val="11"/>
        <w:szCs w:val="11"/>
        <w:lang w:val="it-IT"/>
      </w:rPr>
      <w:t>Iscritta all'Albo delle Cooperative al nr. A157625 – Cod. ABI 8178/6</w:t>
    </w:r>
    <w:r w:rsidRPr="00497464">
      <w:rPr>
        <w:sz w:val="11"/>
        <w:szCs w:val="11"/>
        <w:lang w:val="it-IT"/>
      </w:rPr>
      <w:tab/>
    </w:r>
    <w:r w:rsidR="00497464" w:rsidRPr="00497464">
      <w:rPr>
        <w:sz w:val="11"/>
        <w:szCs w:val="11"/>
        <w:lang w:val="it-IT"/>
      </w:rPr>
      <w:tab/>
    </w:r>
    <w:r w:rsidR="00497464" w:rsidRPr="00497464">
      <w:rPr>
        <w:sz w:val="11"/>
        <w:szCs w:val="11"/>
        <w:lang w:val="it-IT"/>
      </w:rPr>
      <w:tab/>
      <w:t xml:space="preserve">Aderente al Fondo Nazionale di Garanzia </w:t>
    </w:r>
    <w:r w:rsidR="002F4A44">
      <w:rPr>
        <w:sz w:val="11"/>
        <w:szCs w:val="11"/>
        <w:lang w:val="it-IT"/>
      </w:rPr>
      <w:t>- Capitale sociale al 31.12.2019</w:t>
    </w:r>
    <w:r w:rsidR="00497464" w:rsidRPr="00497464">
      <w:rPr>
        <w:sz w:val="11"/>
        <w:szCs w:val="11"/>
        <w:lang w:val="it-IT"/>
      </w:rPr>
      <w:t xml:space="preserve"> pari a € </w:t>
    </w:r>
    <w:r w:rsidR="002F4A44">
      <w:rPr>
        <w:sz w:val="11"/>
        <w:szCs w:val="11"/>
        <w:lang w:val="it-IT"/>
      </w:rPr>
      <w:t>8</w:t>
    </w:r>
    <w:r w:rsidR="00497464" w:rsidRPr="00497464">
      <w:rPr>
        <w:sz w:val="11"/>
        <w:szCs w:val="11"/>
        <w:lang w:val="it-IT"/>
      </w:rPr>
      <w:t>.</w:t>
    </w:r>
    <w:r w:rsidR="002F4A44">
      <w:rPr>
        <w:sz w:val="11"/>
        <w:szCs w:val="11"/>
        <w:lang w:val="it-IT"/>
      </w:rPr>
      <w:t>340</w:t>
    </w:r>
    <w:r w:rsidR="00497464" w:rsidRPr="00497464">
      <w:rPr>
        <w:sz w:val="11"/>
        <w:szCs w:val="11"/>
        <w:lang w:val="it-IT"/>
      </w:rPr>
      <w:t>.</w:t>
    </w:r>
    <w:r w:rsidR="002F4A44">
      <w:rPr>
        <w:sz w:val="11"/>
        <w:szCs w:val="11"/>
        <w:lang w:val="it-IT"/>
      </w:rPr>
      <w:t>296</w:t>
    </w:r>
    <w:r w:rsidR="00497464" w:rsidRPr="00497464">
      <w:rPr>
        <w:sz w:val="11"/>
        <w:szCs w:val="11"/>
        <w:lang w:val="it-IT"/>
      </w:rPr>
      <w:t>,</w:t>
    </w:r>
    <w:r w:rsidR="002F4A44">
      <w:rPr>
        <w:sz w:val="11"/>
        <w:szCs w:val="11"/>
        <w:lang w:val="it-IT"/>
      </w:rPr>
      <w:t>36</w:t>
    </w:r>
    <w:r w:rsidR="00497464" w:rsidRPr="00497464">
      <w:rPr>
        <w:sz w:val="11"/>
        <w:szCs w:val="11"/>
        <w:lang w:val="it-IT"/>
      </w:rPr>
      <w:t xml:space="preserve"> </w:t>
    </w:r>
    <w:proofErr w:type="spellStart"/>
    <w:r w:rsidR="00497464" w:rsidRPr="00497464">
      <w:rPr>
        <w:sz w:val="11"/>
        <w:szCs w:val="11"/>
        <w:lang w:val="it-IT"/>
      </w:rPr>
      <w:t>i.v</w:t>
    </w:r>
    <w:proofErr w:type="spellEnd"/>
    <w:r w:rsidR="00497464" w:rsidRPr="00497464">
      <w:rPr>
        <w:sz w:val="11"/>
        <w:szCs w:val="11"/>
        <w:lang w:val="it-IT"/>
      </w:rPr>
      <w:t>.</w:t>
    </w:r>
  </w:p>
  <w:p w:rsidR="005A20A2" w:rsidRPr="00497464" w:rsidRDefault="00BB21DE" w:rsidP="00497464">
    <w:pPr>
      <w:shd w:val="clear" w:color="auto" w:fill="auto"/>
      <w:spacing w:line="240" w:lineRule="auto"/>
      <w:jc w:val="left"/>
      <w:rPr>
        <w:sz w:val="11"/>
        <w:szCs w:val="11"/>
        <w:lang w:val="it-IT"/>
      </w:rPr>
    </w:pPr>
    <w:r>
      <w:rPr>
        <w:sz w:val="11"/>
        <w:szCs w:val="11"/>
        <w:lang w:val="it-IT"/>
      </w:rPr>
      <w:t xml:space="preserve"> </w:t>
    </w:r>
    <w:r w:rsidR="00497464" w:rsidRPr="00497464">
      <w:rPr>
        <w:sz w:val="11"/>
        <w:szCs w:val="11"/>
        <w:lang w:val="it-IT"/>
      </w:rPr>
      <w:tab/>
    </w:r>
    <w:r w:rsidR="00497464" w:rsidRPr="00497464">
      <w:rPr>
        <w:sz w:val="11"/>
        <w:szCs w:val="11"/>
        <w:lang w:val="it-IT"/>
      </w:rPr>
      <w:tab/>
    </w:r>
  </w:p>
  <w:p w:rsidR="007C159A" w:rsidRPr="005A20A2" w:rsidRDefault="007C159A" w:rsidP="00AC2304">
    <w:pPr>
      <w:shd w:val="clear" w:color="auto" w:fill="auto"/>
      <w:spacing w:line="240" w:lineRule="auto"/>
      <w:jc w:val="left"/>
      <w:rPr>
        <w:sz w:val="11"/>
        <w:szCs w:val="11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F5" w:rsidRDefault="008A32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F8A" w:rsidRDefault="00F16F8A" w:rsidP="00683DF5">
      <w:r>
        <w:separator/>
      </w:r>
    </w:p>
  </w:footnote>
  <w:footnote w:type="continuationSeparator" w:id="0">
    <w:p w:rsidR="00F16F8A" w:rsidRDefault="00F16F8A" w:rsidP="0068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F5" w:rsidRDefault="008A32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66F" w:rsidRDefault="00F049FD" w:rsidP="007C159A">
    <w:pPr>
      <w:shd w:val="clear" w:color="auto" w:fill="auto"/>
      <w:ind w:right="1"/>
    </w:pPr>
    <w:r>
      <w:rPr>
        <w:noProof/>
        <w:lang w:val="it-IT"/>
      </w:rPr>
      <w:drawing>
        <wp:anchor distT="0" distB="0" distL="114300" distR="114300" simplePos="0" relativeHeight="251658240" behindDoc="0" locked="0" layoutInCell="1" allowOverlap="1" wp14:anchorId="2D0BD94F" wp14:editId="4302B013">
          <wp:simplePos x="0" y="0"/>
          <wp:positionH relativeFrom="column">
            <wp:posOffset>-448310</wp:posOffset>
          </wp:positionH>
          <wp:positionV relativeFrom="paragraph">
            <wp:posOffset>-3175</wp:posOffset>
          </wp:positionV>
          <wp:extent cx="7555865" cy="1002665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sorsa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F5" w:rsidRDefault="008A32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587C"/>
    <w:multiLevelType w:val="multilevel"/>
    <w:tmpl w:val="003415D2"/>
    <w:lvl w:ilvl="0">
      <w:start w:val="1"/>
      <w:numFmt w:val="bullet"/>
      <w:lvlText w:val=""/>
      <w:lvlJc w:val="left"/>
      <w:pPr>
        <w:ind w:left="567" w:hanging="283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536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7005B"/>
    <w:multiLevelType w:val="hybridMultilevel"/>
    <w:tmpl w:val="1290911A"/>
    <w:numStyleLink w:val="Stileimportato2"/>
  </w:abstractNum>
  <w:abstractNum w:abstractNumId="2" w15:restartNumberingAfterBreak="0">
    <w:nsid w:val="0F2701FE"/>
    <w:multiLevelType w:val="hybridMultilevel"/>
    <w:tmpl w:val="4E8A6F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5196C"/>
    <w:multiLevelType w:val="hybridMultilevel"/>
    <w:tmpl w:val="E8769F26"/>
    <w:styleLink w:val="Stileimportato3"/>
    <w:lvl w:ilvl="0" w:tplc="DB6A2262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E826CC">
      <w:start w:val="1"/>
      <w:numFmt w:val="lowerLetter"/>
      <w:lvlText w:val="%2)"/>
      <w:lvlJc w:val="left"/>
      <w:pPr>
        <w:ind w:left="90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F21462">
      <w:start w:val="1"/>
      <w:numFmt w:val="lowerLetter"/>
      <w:lvlText w:val="%3)"/>
      <w:lvlJc w:val="left"/>
      <w:pPr>
        <w:tabs>
          <w:tab w:val="left" w:pos="927"/>
        </w:tabs>
        <w:ind w:left="189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1291A0">
      <w:start w:val="1"/>
      <w:numFmt w:val="decimal"/>
      <w:lvlText w:val="%4."/>
      <w:lvlJc w:val="left"/>
      <w:pPr>
        <w:tabs>
          <w:tab w:val="left" w:pos="927"/>
        </w:tabs>
        <w:ind w:left="28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ECD760">
      <w:start w:val="1"/>
      <w:numFmt w:val="lowerLetter"/>
      <w:lvlText w:val="%5."/>
      <w:lvlJc w:val="left"/>
      <w:pPr>
        <w:tabs>
          <w:tab w:val="left" w:pos="927"/>
        </w:tabs>
        <w:ind w:left="36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084BE6">
      <w:start w:val="1"/>
      <w:numFmt w:val="lowerRoman"/>
      <w:lvlText w:val="%6."/>
      <w:lvlJc w:val="left"/>
      <w:pPr>
        <w:tabs>
          <w:tab w:val="left" w:pos="927"/>
          <w:tab w:val="num" w:pos="4340"/>
        </w:tabs>
        <w:ind w:left="432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2CC0A8">
      <w:start w:val="1"/>
      <w:numFmt w:val="decimal"/>
      <w:lvlText w:val="%7."/>
      <w:lvlJc w:val="left"/>
      <w:pPr>
        <w:tabs>
          <w:tab w:val="left" w:pos="927"/>
        </w:tabs>
        <w:ind w:left="50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807E22">
      <w:start w:val="1"/>
      <w:numFmt w:val="lowerLetter"/>
      <w:lvlText w:val="%8."/>
      <w:lvlJc w:val="left"/>
      <w:pPr>
        <w:tabs>
          <w:tab w:val="left" w:pos="927"/>
        </w:tabs>
        <w:ind w:left="57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065B86">
      <w:start w:val="1"/>
      <w:numFmt w:val="lowerRoman"/>
      <w:lvlText w:val="%9."/>
      <w:lvlJc w:val="left"/>
      <w:pPr>
        <w:tabs>
          <w:tab w:val="left" w:pos="927"/>
          <w:tab w:val="num" w:pos="6500"/>
        </w:tabs>
        <w:ind w:left="648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E0C5FB2"/>
    <w:multiLevelType w:val="hybridMultilevel"/>
    <w:tmpl w:val="981E33A6"/>
    <w:lvl w:ilvl="0" w:tplc="746AA7A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4ED4"/>
    <w:multiLevelType w:val="hybridMultilevel"/>
    <w:tmpl w:val="A3E61F6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E58EF"/>
    <w:multiLevelType w:val="hybridMultilevel"/>
    <w:tmpl w:val="2ECA49B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86E67"/>
    <w:multiLevelType w:val="hybridMultilevel"/>
    <w:tmpl w:val="5252A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D6D88"/>
    <w:multiLevelType w:val="hybridMultilevel"/>
    <w:tmpl w:val="827C4594"/>
    <w:lvl w:ilvl="0" w:tplc="0410000B">
      <w:start w:val="1"/>
      <w:numFmt w:val="bullet"/>
      <w:lvlText w:val="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23"/>
        </w:tabs>
        <w:ind w:left="5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643"/>
        </w:tabs>
        <w:ind w:left="6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083"/>
        </w:tabs>
        <w:ind w:left="8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03"/>
        </w:tabs>
        <w:ind w:left="8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</w:rPr>
    </w:lvl>
  </w:abstractNum>
  <w:abstractNum w:abstractNumId="9" w15:restartNumberingAfterBreak="0">
    <w:nsid w:val="376C6E5C"/>
    <w:multiLevelType w:val="hybridMultilevel"/>
    <w:tmpl w:val="1290911A"/>
    <w:styleLink w:val="Stileimportato2"/>
    <w:lvl w:ilvl="0" w:tplc="0D4A1BD6">
      <w:start w:val="1"/>
      <w:numFmt w:val="lowerLetter"/>
      <w:lvlText w:val="%1."/>
      <w:lvlJc w:val="left"/>
      <w:pPr>
        <w:tabs>
          <w:tab w:val="left" w:pos="720"/>
          <w:tab w:val="left" w:pos="4111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A66C72A">
      <w:start w:val="1"/>
      <w:numFmt w:val="lowerLetter"/>
      <w:lvlText w:val="%2."/>
      <w:lvlJc w:val="left"/>
      <w:pPr>
        <w:tabs>
          <w:tab w:val="left" w:pos="720"/>
          <w:tab w:val="left" w:pos="4111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40D45CA8">
      <w:start w:val="1"/>
      <w:numFmt w:val="lowerLetter"/>
      <w:lvlText w:val="%3."/>
      <w:lvlJc w:val="left"/>
      <w:pPr>
        <w:tabs>
          <w:tab w:val="left" w:pos="720"/>
          <w:tab w:val="left" w:pos="4111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CC84B98">
      <w:start w:val="1"/>
      <w:numFmt w:val="lowerLetter"/>
      <w:lvlText w:val="%4."/>
      <w:lvlJc w:val="left"/>
      <w:pPr>
        <w:tabs>
          <w:tab w:val="left" w:pos="720"/>
          <w:tab w:val="left" w:pos="4111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88303D30">
      <w:start w:val="1"/>
      <w:numFmt w:val="lowerLetter"/>
      <w:lvlText w:val="%5."/>
      <w:lvlJc w:val="left"/>
      <w:pPr>
        <w:tabs>
          <w:tab w:val="left" w:pos="720"/>
          <w:tab w:val="left" w:pos="4111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428FE80">
      <w:start w:val="1"/>
      <w:numFmt w:val="lowerLetter"/>
      <w:lvlText w:val="%6."/>
      <w:lvlJc w:val="left"/>
      <w:pPr>
        <w:tabs>
          <w:tab w:val="left" w:pos="720"/>
          <w:tab w:val="left" w:pos="4111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80E56D0">
      <w:start w:val="1"/>
      <w:numFmt w:val="lowerLetter"/>
      <w:lvlText w:val="%7."/>
      <w:lvlJc w:val="left"/>
      <w:pPr>
        <w:tabs>
          <w:tab w:val="left" w:pos="720"/>
          <w:tab w:val="left" w:pos="4111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CA0BEBC">
      <w:start w:val="1"/>
      <w:numFmt w:val="lowerLetter"/>
      <w:lvlText w:val="%8."/>
      <w:lvlJc w:val="left"/>
      <w:pPr>
        <w:tabs>
          <w:tab w:val="left" w:pos="720"/>
          <w:tab w:val="left" w:pos="4111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ECE22EE6">
      <w:start w:val="1"/>
      <w:numFmt w:val="lowerLetter"/>
      <w:lvlText w:val="%9."/>
      <w:lvlJc w:val="left"/>
      <w:pPr>
        <w:tabs>
          <w:tab w:val="left" w:pos="720"/>
          <w:tab w:val="left" w:pos="4111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" w15:restartNumberingAfterBreak="0">
    <w:nsid w:val="3D9D65BC"/>
    <w:multiLevelType w:val="hybridMultilevel"/>
    <w:tmpl w:val="6B0AB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85CA7"/>
    <w:multiLevelType w:val="hybridMultilevel"/>
    <w:tmpl w:val="64604528"/>
    <w:lvl w:ilvl="0" w:tplc="0E529E02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A6EDB"/>
    <w:multiLevelType w:val="hybridMultilevel"/>
    <w:tmpl w:val="357EA150"/>
    <w:styleLink w:val="Stileimportato1"/>
    <w:lvl w:ilvl="0" w:tplc="16366988">
      <w:start w:val="1"/>
      <w:numFmt w:val="bullet"/>
      <w:lvlText w:val="·"/>
      <w:lvlJc w:val="left"/>
      <w:pPr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269B30">
      <w:start w:val="1"/>
      <w:numFmt w:val="bullet"/>
      <w:lvlText w:val="·"/>
      <w:lvlJc w:val="left"/>
      <w:pPr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7C72B2">
      <w:start w:val="1"/>
      <w:numFmt w:val="bullet"/>
      <w:lvlText w:val="·"/>
      <w:lvlJc w:val="left"/>
      <w:pPr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1E2344">
      <w:start w:val="1"/>
      <w:numFmt w:val="bullet"/>
      <w:lvlText w:val="·"/>
      <w:lvlJc w:val="left"/>
      <w:pPr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808DE6">
      <w:start w:val="1"/>
      <w:numFmt w:val="bullet"/>
      <w:lvlText w:val="·"/>
      <w:lvlJc w:val="left"/>
      <w:pPr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FAEFCA">
      <w:start w:val="1"/>
      <w:numFmt w:val="bullet"/>
      <w:lvlText w:val="·"/>
      <w:lvlJc w:val="left"/>
      <w:pPr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A6D486">
      <w:start w:val="1"/>
      <w:numFmt w:val="bullet"/>
      <w:lvlText w:val="·"/>
      <w:lvlJc w:val="left"/>
      <w:pPr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180BE0">
      <w:start w:val="1"/>
      <w:numFmt w:val="bullet"/>
      <w:lvlText w:val="·"/>
      <w:lvlJc w:val="left"/>
      <w:pPr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96E970">
      <w:start w:val="1"/>
      <w:numFmt w:val="bullet"/>
      <w:lvlText w:val="·"/>
      <w:lvlJc w:val="left"/>
      <w:pPr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BDF7AD8"/>
    <w:multiLevelType w:val="hybridMultilevel"/>
    <w:tmpl w:val="E8769F26"/>
    <w:numStyleLink w:val="Stileimportato3"/>
  </w:abstractNum>
  <w:abstractNum w:abstractNumId="14" w15:restartNumberingAfterBreak="0">
    <w:nsid w:val="4C2329DB"/>
    <w:multiLevelType w:val="hybridMultilevel"/>
    <w:tmpl w:val="D448451E"/>
    <w:lvl w:ilvl="0" w:tplc="87D45AF4">
      <w:start w:val="1"/>
      <w:numFmt w:val="bullet"/>
      <w:pStyle w:val="Paragrafoelenco"/>
      <w:lvlText w:val=""/>
      <w:lvlJc w:val="left"/>
      <w:pPr>
        <w:ind w:left="567" w:hanging="283"/>
      </w:pPr>
      <w:rPr>
        <w:rFonts w:ascii="Wingdings" w:hAnsi="Wingdings" w:hint="default"/>
        <w:color w:val="45454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B1933"/>
    <w:multiLevelType w:val="hybridMultilevel"/>
    <w:tmpl w:val="CEDAFC28"/>
    <w:lvl w:ilvl="0" w:tplc="8D46594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E70AE"/>
    <w:multiLevelType w:val="hybridMultilevel"/>
    <w:tmpl w:val="2DBCCE5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E2BB2"/>
    <w:multiLevelType w:val="hybridMultilevel"/>
    <w:tmpl w:val="17FC825C"/>
    <w:numStyleLink w:val="Stileimportato30"/>
  </w:abstractNum>
  <w:abstractNum w:abstractNumId="18" w15:restartNumberingAfterBreak="0">
    <w:nsid w:val="5BBA4039"/>
    <w:multiLevelType w:val="hybridMultilevel"/>
    <w:tmpl w:val="37648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17E1E"/>
    <w:multiLevelType w:val="hybridMultilevel"/>
    <w:tmpl w:val="17FC825C"/>
    <w:styleLink w:val="Stileimportato30"/>
    <w:lvl w:ilvl="0" w:tplc="721C0EFA">
      <w:start w:val="1"/>
      <w:numFmt w:val="bullet"/>
      <w:lvlText w:val="−"/>
      <w:lvlJc w:val="left"/>
      <w:pPr>
        <w:tabs>
          <w:tab w:val="left" w:pos="1418"/>
        </w:tabs>
        <w:ind w:left="3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8CC7F0">
      <w:start w:val="1"/>
      <w:numFmt w:val="bullet"/>
      <w:lvlText w:val="−"/>
      <w:lvlJc w:val="left"/>
      <w:pPr>
        <w:tabs>
          <w:tab w:val="left" w:pos="1418"/>
        </w:tabs>
        <w:ind w:left="84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28F8AA">
      <w:start w:val="1"/>
      <w:numFmt w:val="bullet"/>
      <w:lvlText w:val="-"/>
      <w:lvlJc w:val="left"/>
      <w:pPr>
        <w:ind w:left="1418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8E14">
      <w:start w:val="1"/>
      <w:numFmt w:val="bullet"/>
      <w:lvlText w:val="-"/>
      <w:lvlJc w:val="left"/>
      <w:pPr>
        <w:tabs>
          <w:tab w:val="left" w:pos="1418"/>
        </w:tabs>
        <w:ind w:left="1929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E87840">
      <w:start w:val="1"/>
      <w:numFmt w:val="bullet"/>
      <w:lvlText w:val="-"/>
      <w:lvlJc w:val="left"/>
      <w:pPr>
        <w:tabs>
          <w:tab w:val="left" w:pos="1418"/>
        </w:tabs>
        <w:ind w:left="2439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48E4A2">
      <w:start w:val="1"/>
      <w:numFmt w:val="bullet"/>
      <w:lvlText w:val="-"/>
      <w:lvlJc w:val="left"/>
      <w:pPr>
        <w:tabs>
          <w:tab w:val="left" w:pos="1418"/>
        </w:tabs>
        <w:ind w:left="2950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8722">
      <w:start w:val="1"/>
      <w:numFmt w:val="bullet"/>
      <w:lvlText w:val="-"/>
      <w:lvlJc w:val="left"/>
      <w:pPr>
        <w:tabs>
          <w:tab w:val="left" w:pos="1418"/>
        </w:tabs>
        <w:ind w:left="3460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74DC72">
      <w:start w:val="1"/>
      <w:numFmt w:val="bullet"/>
      <w:lvlText w:val="-"/>
      <w:lvlJc w:val="left"/>
      <w:pPr>
        <w:tabs>
          <w:tab w:val="left" w:pos="1418"/>
        </w:tabs>
        <w:ind w:left="3971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2C1CE8">
      <w:start w:val="1"/>
      <w:numFmt w:val="bullet"/>
      <w:lvlText w:val="-"/>
      <w:lvlJc w:val="left"/>
      <w:pPr>
        <w:tabs>
          <w:tab w:val="left" w:pos="1418"/>
        </w:tabs>
        <w:ind w:left="4481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DE72AD7"/>
    <w:multiLevelType w:val="multilevel"/>
    <w:tmpl w:val="CEDAFC28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73ABF"/>
    <w:multiLevelType w:val="multilevel"/>
    <w:tmpl w:val="4E8A6F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458C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3D7416E"/>
    <w:multiLevelType w:val="hybridMultilevel"/>
    <w:tmpl w:val="EB641D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07CE8"/>
    <w:multiLevelType w:val="hybridMultilevel"/>
    <w:tmpl w:val="357EA150"/>
    <w:numStyleLink w:val="Stileimportato1"/>
  </w:abstractNum>
  <w:abstractNum w:abstractNumId="25" w15:restartNumberingAfterBreak="0">
    <w:nsid w:val="789242AA"/>
    <w:multiLevelType w:val="hybridMultilevel"/>
    <w:tmpl w:val="F1A01D08"/>
    <w:lvl w:ilvl="0" w:tplc="F4669E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20712"/>
    <w:multiLevelType w:val="hybridMultilevel"/>
    <w:tmpl w:val="BB509FB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10"/>
  </w:num>
  <w:num w:numId="5">
    <w:abstractNumId w:val="23"/>
  </w:num>
  <w:num w:numId="6">
    <w:abstractNumId w:val="16"/>
  </w:num>
  <w:num w:numId="7">
    <w:abstractNumId w:val="5"/>
  </w:num>
  <w:num w:numId="8">
    <w:abstractNumId w:val="25"/>
  </w:num>
  <w:num w:numId="9">
    <w:abstractNumId w:val="15"/>
  </w:num>
  <w:num w:numId="10">
    <w:abstractNumId w:val="0"/>
  </w:num>
  <w:num w:numId="11">
    <w:abstractNumId w:val="20"/>
  </w:num>
  <w:num w:numId="12">
    <w:abstractNumId w:val="7"/>
  </w:num>
  <w:num w:numId="13">
    <w:abstractNumId w:val="2"/>
  </w:num>
  <w:num w:numId="14">
    <w:abstractNumId w:val="21"/>
  </w:num>
  <w:num w:numId="15">
    <w:abstractNumId w:val="14"/>
  </w:num>
  <w:num w:numId="16">
    <w:abstractNumId w:val="4"/>
  </w:num>
  <w:num w:numId="17">
    <w:abstractNumId w:val="26"/>
  </w:num>
  <w:num w:numId="18">
    <w:abstractNumId w:val="11"/>
  </w:num>
  <w:num w:numId="19">
    <w:abstractNumId w:val="22"/>
  </w:num>
  <w:num w:numId="20">
    <w:abstractNumId w:val="12"/>
  </w:num>
  <w:num w:numId="21">
    <w:abstractNumId w:val="24"/>
  </w:num>
  <w:num w:numId="22">
    <w:abstractNumId w:val="9"/>
  </w:num>
  <w:num w:numId="23">
    <w:abstractNumId w:val="1"/>
  </w:num>
  <w:num w:numId="24">
    <w:abstractNumId w:val="1"/>
    <w:lvlOverride w:ilvl="0">
      <w:lvl w:ilvl="0" w:tplc="E61C66B8">
        <w:start w:val="1"/>
        <w:numFmt w:val="lowerLetter"/>
        <w:lvlText w:val="%1."/>
        <w:lvlJc w:val="left"/>
        <w:pPr>
          <w:tabs>
            <w:tab w:val="left" w:pos="4111"/>
          </w:tabs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32CE98C0">
        <w:start w:val="1"/>
        <w:numFmt w:val="lowerLetter"/>
        <w:lvlText w:val="%2."/>
        <w:lvlJc w:val="left"/>
        <w:pPr>
          <w:tabs>
            <w:tab w:val="left" w:pos="4111"/>
          </w:tabs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9A9CCC98">
        <w:start w:val="1"/>
        <w:numFmt w:val="lowerLetter"/>
        <w:lvlText w:val="%3."/>
        <w:lvlJc w:val="left"/>
        <w:pPr>
          <w:tabs>
            <w:tab w:val="left" w:pos="4111"/>
          </w:tabs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584854C8">
        <w:start w:val="1"/>
        <w:numFmt w:val="lowerLetter"/>
        <w:lvlText w:val="%4."/>
        <w:lvlJc w:val="left"/>
        <w:pPr>
          <w:tabs>
            <w:tab w:val="left" w:pos="4111"/>
          </w:tabs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11845C6E">
        <w:start w:val="1"/>
        <w:numFmt w:val="lowerLetter"/>
        <w:lvlText w:val="%5."/>
        <w:lvlJc w:val="left"/>
        <w:pPr>
          <w:tabs>
            <w:tab w:val="left" w:pos="4111"/>
          </w:tabs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76A89D88">
        <w:start w:val="1"/>
        <w:numFmt w:val="lowerLetter"/>
        <w:lvlText w:val="%6."/>
        <w:lvlJc w:val="left"/>
        <w:pPr>
          <w:tabs>
            <w:tab w:val="left" w:pos="4111"/>
          </w:tabs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D9D697B4">
        <w:start w:val="1"/>
        <w:numFmt w:val="lowerLetter"/>
        <w:lvlText w:val="%7."/>
        <w:lvlJc w:val="left"/>
        <w:pPr>
          <w:tabs>
            <w:tab w:val="left" w:pos="4111"/>
          </w:tabs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6A082B2A">
        <w:start w:val="1"/>
        <w:numFmt w:val="lowerLetter"/>
        <w:lvlText w:val="%8."/>
        <w:lvlJc w:val="left"/>
        <w:pPr>
          <w:tabs>
            <w:tab w:val="left" w:pos="4111"/>
          </w:tabs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44A2815E">
        <w:start w:val="1"/>
        <w:numFmt w:val="lowerLetter"/>
        <w:lvlText w:val="%9."/>
        <w:lvlJc w:val="left"/>
        <w:pPr>
          <w:tabs>
            <w:tab w:val="left" w:pos="4111"/>
          </w:tabs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5">
    <w:abstractNumId w:val="1"/>
    <w:lvlOverride w:ilvl="0">
      <w:lvl w:ilvl="0" w:tplc="E61C66B8">
        <w:start w:val="1"/>
        <w:numFmt w:val="lowerLetter"/>
        <w:lvlText w:val="%1."/>
        <w:lvlJc w:val="left"/>
        <w:pPr>
          <w:tabs>
            <w:tab w:val="left" w:pos="4111"/>
            <w:tab w:val="left" w:pos="4395"/>
          </w:tabs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32CE98C0">
        <w:start w:val="1"/>
        <w:numFmt w:val="lowerLetter"/>
        <w:lvlText w:val="%2."/>
        <w:lvlJc w:val="left"/>
        <w:pPr>
          <w:tabs>
            <w:tab w:val="left" w:pos="4111"/>
            <w:tab w:val="left" w:pos="4395"/>
          </w:tabs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9A9CCC98">
        <w:start w:val="1"/>
        <w:numFmt w:val="lowerLetter"/>
        <w:lvlText w:val="%3."/>
        <w:lvlJc w:val="left"/>
        <w:pPr>
          <w:tabs>
            <w:tab w:val="left" w:pos="4111"/>
            <w:tab w:val="left" w:pos="4395"/>
          </w:tabs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584854C8">
        <w:start w:val="1"/>
        <w:numFmt w:val="lowerLetter"/>
        <w:lvlText w:val="%4."/>
        <w:lvlJc w:val="left"/>
        <w:pPr>
          <w:tabs>
            <w:tab w:val="left" w:pos="4111"/>
            <w:tab w:val="left" w:pos="4395"/>
          </w:tabs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11845C6E">
        <w:start w:val="1"/>
        <w:numFmt w:val="lowerLetter"/>
        <w:lvlText w:val="%5."/>
        <w:lvlJc w:val="left"/>
        <w:pPr>
          <w:tabs>
            <w:tab w:val="left" w:pos="4111"/>
            <w:tab w:val="left" w:pos="4395"/>
          </w:tabs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76A89D88">
        <w:start w:val="1"/>
        <w:numFmt w:val="lowerLetter"/>
        <w:lvlText w:val="%6."/>
        <w:lvlJc w:val="left"/>
        <w:pPr>
          <w:tabs>
            <w:tab w:val="left" w:pos="4111"/>
            <w:tab w:val="left" w:pos="4395"/>
          </w:tabs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D9D697B4">
        <w:start w:val="1"/>
        <w:numFmt w:val="lowerLetter"/>
        <w:lvlText w:val="%7."/>
        <w:lvlJc w:val="left"/>
        <w:pPr>
          <w:tabs>
            <w:tab w:val="left" w:pos="4111"/>
            <w:tab w:val="left" w:pos="4395"/>
          </w:tabs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6A082B2A">
        <w:start w:val="1"/>
        <w:numFmt w:val="lowerLetter"/>
        <w:lvlText w:val="%8."/>
        <w:lvlJc w:val="left"/>
        <w:pPr>
          <w:tabs>
            <w:tab w:val="left" w:pos="4111"/>
            <w:tab w:val="left" w:pos="4395"/>
          </w:tabs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44A2815E">
        <w:start w:val="1"/>
        <w:numFmt w:val="lowerLetter"/>
        <w:lvlText w:val="%9."/>
        <w:lvlJc w:val="left"/>
        <w:pPr>
          <w:tabs>
            <w:tab w:val="left" w:pos="4111"/>
            <w:tab w:val="left" w:pos="4395"/>
          </w:tabs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26">
    <w:abstractNumId w:val="3"/>
  </w:num>
  <w:num w:numId="27">
    <w:abstractNumId w:val="13"/>
    <w:lvlOverride w:ilvl="1">
      <w:lvl w:ilvl="1" w:tplc="EF4000B6">
        <w:start w:val="1"/>
        <w:numFmt w:val="lowerLetter"/>
        <w:lvlText w:val="%2)"/>
        <w:lvlJc w:val="left"/>
        <w:pPr>
          <w:ind w:left="907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9"/>
  </w:num>
  <w:num w:numId="29">
    <w:abstractNumId w:val="17"/>
  </w:num>
  <w:num w:numId="30">
    <w:abstractNumId w:val="13"/>
    <w:lvlOverride w:ilvl="0">
      <w:lvl w:ilvl="0" w:tplc="008EAF6A">
        <w:start w:val="1"/>
        <w:numFmt w:val="decimal"/>
        <w:lvlText w:val="%1."/>
        <w:lvlJc w:val="left"/>
        <w:pPr>
          <w:ind w:left="56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4000B6">
        <w:start w:val="1"/>
        <w:numFmt w:val="lowerLetter"/>
        <w:lvlText w:val="%2)"/>
        <w:lvlJc w:val="left"/>
        <w:pPr>
          <w:tabs>
            <w:tab w:val="left" w:pos="567"/>
          </w:tabs>
          <w:ind w:left="909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A8E374">
        <w:start w:val="1"/>
        <w:numFmt w:val="lowerLetter"/>
        <w:lvlText w:val="%3)"/>
        <w:lvlJc w:val="left"/>
        <w:pPr>
          <w:tabs>
            <w:tab w:val="left" w:pos="567"/>
          </w:tabs>
          <w:ind w:left="1895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264BDC">
        <w:start w:val="1"/>
        <w:numFmt w:val="decimal"/>
        <w:lvlText w:val="%4."/>
        <w:lvlJc w:val="left"/>
        <w:pPr>
          <w:tabs>
            <w:tab w:val="left" w:pos="567"/>
          </w:tabs>
          <w:ind w:left="288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467220">
        <w:start w:val="1"/>
        <w:numFmt w:val="lowerLetter"/>
        <w:lvlText w:val="%5."/>
        <w:lvlJc w:val="left"/>
        <w:pPr>
          <w:tabs>
            <w:tab w:val="left" w:pos="567"/>
          </w:tabs>
          <w:ind w:left="360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F8E2B6">
        <w:start w:val="1"/>
        <w:numFmt w:val="lowerRoman"/>
        <w:suff w:val="nothing"/>
        <w:lvlText w:val="%6."/>
        <w:lvlJc w:val="left"/>
        <w:pPr>
          <w:tabs>
            <w:tab w:val="left" w:pos="567"/>
          </w:tabs>
          <w:ind w:left="4321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9AD706">
        <w:start w:val="1"/>
        <w:numFmt w:val="decimal"/>
        <w:lvlText w:val="%7."/>
        <w:lvlJc w:val="left"/>
        <w:pPr>
          <w:tabs>
            <w:tab w:val="left" w:pos="567"/>
          </w:tabs>
          <w:ind w:left="504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2C84E42">
        <w:start w:val="1"/>
        <w:numFmt w:val="lowerLetter"/>
        <w:lvlText w:val="%8."/>
        <w:lvlJc w:val="left"/>
        <w:pPr>
          <w:tabs>
            <w:tab w:val="left" w:pos="567"/>
          </w:tabs>
          <w:ind w:left="576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8415C4">
        <w:start w:val="1"/>
        <w:numFmt w:val="lowerRoman"/>
        <w:suff w:val="nothing"/>
        <w:lvlText w:val="%9."/>
        <w:lvlJc w:val="left"/>
        <w:pPr>
          <w:tabs>
            <w:tab w:val="left" w:pos="567"/>
          </w:tabs>
          <w:ind w:left="6481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F8A"/>
    <w:rsid w:val="0004688E"/>
    <w:rsid w:val="000651CF"/>
    <w:rsid w:val="0008467A"/>
    <w:rsid w:val="000865B8"/>
    <w:rsid w:val="000A2DB5"/>
    <w:rsid w:val="000A460C"/>
    <w:rsid w:val="000F0855"/>
    <w:rsid w:val="00130FE3"/>
    <w:rsid w:val="00132363"/>
    <w:rsid w:val="0014540C"/>
    <w:rsid w:val="00156782"/>
    <w:rsid w:val="00166DE2"/>
    <w:rsid w:val="001C3023"/>
    <w:rsid w:val="001D1DA2"/>
    <w:rsid w:val="001D645C"/>
    <w:rsid w:val="001E3E61"/>
    <w:rsid w:val="001F0142"/>
    <w:rsid w:val="00263A13"/>
    <w:rsid w:val="002835FA"/>
    <w:rsid w:val="00292EA7"/>
    <w:rsid w:val="002A079E"/>
    <w:rsid w:val="002A7326"/>
    <w:rsid w:val="002B1F54"/>
    <w:rsid w:val="002B7F3E"/>
    <w:rsid w:val="002D6AA3"/>
    <w:rsid w:val="002E73C7"/>
    <w:rsid w:val="002F110F"/>
    <w:rsid w:val="002F3435"/>
    <w:rsid w:val="002F3A80"/>
    <w:rsid w:val="002F4A44"/>
    <w:rsid w:val="002F6529"/>
    <w:rsid w:val="00333A22"/>
    <w:rsid w:val="00366BA2"/>
    <w:rsid w:val="00381164"/>
    <w:rsid w:val="003A320A"/>
    <w:rsid w:val="003D2306"/>
    <w:rsid w:val="003D293F"/>
    <w:rsid w:val="003F00DF"/>
    <w:rsid w:val="00443AAF"/>
    <w:rsid w:val="004508A3"/>
    <w:rsid w:val="004708F9"/>
    <w:rsid w:val="00475E33"/>
    <w:rsid w:val="004771A0"/>
    <w:rsid w:val="00491BEE"/>
    <w:rsid w:val="00497464"/>
    <w:rsid w:val="004A3C18"/>
    <w:rsid w:val="004B3EF1"/>
    <w:rsid w:val="004B769A"/>
    <w:rsid w:val="004C35F1"/>
    <w:rsid w:val="004D31BF"/>
    <w:rsid w:val="004E14DA"/>
    <w:rsid w:val="0051432B"/>
    <w:rsid w:val="00534DF3"/>
    <w:rsid w:val="005361ED"/>
    <w:rsid w:val="00551770"/>
    <w:rsid w:val="005567BB"/>
    <w:rsid w:val="00584AC1"/>
    <w:rsid w:val="00586FCD"/>
    <w:rsid w:val="0059742E"/>
    <w:rsid w:val="005A20A2"/>
    <w:rsid w:val="005D1417"/>
    <w:rsid w:val="005F1A4B"/>
    <w:rsid w:val="00613EB5"/>
    <w:rsid w:val="00625F08"/>
    <w:rsid w:val="00632A43"/>
    <w:rsid w:val="00653144"/>
    <w:rsid w:val="00683DF5"/>
    <w:rsid w:val="006A61C9"/>
    <w:rsid w:val="006A71CD"/>
    <w:rsid w:val="006F4372"/>
    <w:rsid w:val="00701A67"/>
    <w:rsid w:val="00711DCD"/>
    <w:rsid w:val="00723CA1"/>
    <w:rsid w:val="007473EE"/>
    <w:rsid w:val="00760DCF"/>
    <w:rsid w:val="00763BA9"/>
    <w:rsid w:val="0076797D"/>
    <w:rsid w:val="00782198"/>
    <w:rsid w:val="007840AB"/>
    <w:rsid w:val="007911E2"/>
    <w:rsid w:val="0079148C"/>
    <w:rsid w:val="007B5931"/>
    <w:rsid w:val="007B694E"/>
    <w:rsid w:val="007C159A"/>
    <w:rsid w:val="007D1B61"/>
    <w:rsid w:val="007F5CE9"/>
    <w:rsid w:val="00803CD5"/>
    <w:rsid w:val="008346D5"/>
    <w:rsid w:val="0085566F"/>
    <w:rsid w:val="00872757"/>
    <w:rsid w:val="008A32F5"/>
    <w:rsid w:val="008B2F25"/>
    <w:rsid w:val="008C71F2"/>
    <w:rsid w:val="008D21AB"/>
    <w:rsid w:val="008F6296"/>
    <w:rsid w:val="0091221A"/>
    <w:rsid w:val="00945C09"/>
    <w:rsid w:val="00977444"/>
    <w:rsid w:val="00982D33"/>
    <w:rsid w:val="009F11B9"/>
    <w:rsid w:val="009F2C5C"/>
    <w:rsid w:val="00A02F19"/>
    <w:rsid w:val="00A40FEA"/>
    <w:rsid w:val="00A45872"/>
    <w:rsid w:val="00AC2304"/>
    <w:rsid w:val="00AD095F"/>
    <w:rsid w:val="00B02006"/>
    <w:rsid w:val="00B12AF4"/>
    <w:rsid w:val="00B42E3B"/>
    <w:rsid w:val="00B52811"/>
    <w:rsid w:val="00B60074"/>
    <w:rsid w:val="00B7736D"/>
    <w:rsid w:val="00B9106E"/>
    <w:rsid w:val="00BA4652"/>
    <w:rsid w:val="00BB0381"/>
    <w:rsid w:val="00BB21DE"/>
    <w:rsid w:val="00BB4B7E"/>
    <w:rsid w:val="00BD0C61"/>
    <w:rsid w:val="00BD5FB0"/>
    <w:rsid w:val="00BF3010"/>
    <w:rsid w:val="00C06216"/>
    <w:rsid w:val="00C569E5"/>
    <w:rsid w:val="00C7663F"/>
    <w:rsid w:val="00C92264"/>
    <w:rsid w:val="00CA0AE4"/>
    <w:rsid w:val="00CF3EE3"/>
    <w:rsid w:val="00D05BE9"/>
    <w:rsid w:val="00D22DE2"/>
    <w:rsid w:val="00D26753"/>
    <w:rsid w:val="00D83DD6"/>
    <w:rsid w:val="00DC695B"/>
    <w:rsid w:val="00DE122F"/>
    <w:rsid w:val="00E079A1"/>
    <w:rsid w:val="00E47280"/>
    <w:rsid w:val="00E507B4"/>
    <w:rsid w:val="00E6338A"/>
    <w:rsid w:val="00EA5AAA"/>
    <w:rsid w:val="00EA79A3"/>
    <w:rsid w:val="00EC5D0C"/>
    <w:rsid w:val="00EE52A4"/>
    <w:rsid w:val="00F02DA3"/>
    <w:rsid w:val="00F03F0D"/>
    <w:rsid w:val="00F049FD"/>
    <w:rsid w:val="00F108F7"/>
    <w:rsid w:val="00F15B4D"/>
    <w:rsid w:val="00F16F8A"/>
    <w:rsid w:val="00F22EFA"/>
    <w:rsid w:val="00F23F77"/>
    <w:rsid w:val="00F635D3"/>
    <w:rsid w:val="00FA6585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90EB822-8155-47C3-8AA7-748ECDBB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23CA1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240" w:line="312" w:lineRule="auto"/>
      <w:jc w:val="both"/>
    </w:pPr>
    <w:rPr>
      <w:rFonts w:ascii="Century Gothic" w:eastAsia="Times New Roman" w:hAnsi="Century Gothic" w:cs="Arial"/>
      <w:color w:val="000000" w:themeColor="text1"/>
      <w:szCs w:val="21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338A"/>
    <w:pPr>
      <w:spacing w:after="120" w:line="240" w:lineRule="auto"/>
      <w:mirrorIndents/>
      <w:outlineLvl w:val="0"/>
    </w:pPr>
    <w:rPr>
      <w:b/>
      <w:color w:val="454545"/>
      <w:sz w:val="32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D095F"/>
    <w:pPr>
      <w:spacing w:after="120" w:line="240" w:lineRule="auto"/>
      <w:mirrorIndents/>
      <w:outlineLvl w:val="1"/>
    </w:pPr>
    <w:rPr>
      <w:b/>
      <w:caps/>
      <w:color w:val="454545"/>
      <w:sz w:val="24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D095F"/>
    <w:pPr>
      <w:spacing w:after="120" w:line="240" w:lineRule="auto"/>
      <w:mirrorIndents/>
      <w:outlineLvl w:val="2"/>
    </w:pPr>
    <w:rPr>
      <w:b/>
      <w:caps/>
      <w:color w:val="454545"/>
      <w:szCs w:val="3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D095F"/>
    <w:pPr>
      <w:spacing w:after="120" w:line="240" w:lineRule="auto"/>
      <w:mirrorIndents/>
      <w:outlineLvl w:val="3"/>
    </w:pPr>
    <w:rPr>
      <w:b/>
      <w:color w:val="454545"/>
      <w:szCs w:val="3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D095F"/>
    <w:pPr>
      <w:spacing w:after="120" w:line="240" w:lineRule="auto"/>
      <w:mirrorIndents/>
      <w:outlineLvl w:val="4"/>
    </w:pPr>
    <w:rPr>
      <w:b/>
      <w:i/>
      <w:color w:val="454545"/>
      <w:szCs w:val="3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AD095F"/>
    <w:pPr>
      <w:spacing w:after="120" w:line="240" w:lineRule="auto"/>
      <w:mirrorIndents/>
      <w:outlineLvl w:val="5"/>
    </w:pPr>
    <w:rPr>
      <w:i/>
      <w:color w:val="454545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0651CF"/>
    <w:rPr>
      <w:b/>
    </w:rPr>
  </w:style>
  <w:style w:type="character" w:styleId="Enfasicorsivo">
    <w:name w:val="Emphasis"/>
    <w:uiPriority w:val="20"/>
    <w:qFormat/>
    <w:rsid w:val="000651CF"/>
    <w:rPr>
      <w:i/>
    </w:rPr>
  </w:style>
  <w:style w:type="paragraph" w:styleId="Pidipagina">
    <w:name w:val="footer"/>
    <w:basedOn w:val="Normale"/>
    <w:link w:val="PidipaginaCarattere"/>
    <w:uiPriority w:val="99"/>
    <w:unhideWhenUsed/>
    <w:rsid w:val="00D05BE9"/>
    <w:pPr>
      <w:pBdr>
        <w:top w:val="single" w:sz="4" w:space="10" w:color="004F60"/>
      </w:pBdr>
      <w:tabs>
        <w:tab w:val="clear" w:pos="567"/>
        <w:tab w:val="clear" w:pos="1134"/>
        <w:tab w:val="clear" w:pos="1701"/>
        <w:tab w:val="clear" w:pos="2268"/>
        <w:tab w:val="clear" w:pos="2835"/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BE9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66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D095F"/>
    <w:pPr>
      <w:numPr>
        <w:numId w:val="15"/>
      </w:numPr>
      <w:contextualSpacing/>
    </w:pPr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747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eacompetenza">
    <w:name w:val="Area competenza"/>
    <w:basedOn w:val="Normale"/>
    <w:qFormat/>
    <w:rsid w:val="00723CA1"/>
    <w:pPr>
      <w:spacing w:line="240" w:lineRule="auto"/>
      <w:jc w:val="left"/>
    </w:pPr>
    <w:rPr>
      <w:rFonts w:eastAsiaTheme="minorEastAsia"/>
      <w:sz w:val="18"/>
      <w:szCs w:val="18"/>
      <w:lang w:val="it-IT"/>
    </w:rPr>
  </w:style>
  <w:style w:type="paragraph" w:customStyle="1" w:styleId="Destinatario">
    <w:name w:val="Destinatario"/>
    <w:basedOn w:val="Normale"/>
    <w:qFormat/>
    <w:rsid w:val="00723CA1"/>
    <w:pPr>
      <w:spacing w:after="720" w:line="240" w:lineRule="auto"/>
      <w:ind w:left="5103"/>
    </w:pPr>
    <w:rPr>
      <w:rFonts w:eastAsiaTheme="minorEastAsia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D095F"/>
    <w:rPr>
      <w:rFonts w:ascii="Century Gothic" w:eastAsia="Times New Roman" w:hAnsi="Century Gothic" w:cs="Arial"/>
      <w:b/>
      <w:i/>
      <w:color w:val="454545"/>
      <w:sz w:val="18"/>
      <w:szCs w:val="36"/>
      <w:shd w:val="clear" w:color="auto" w:fill="FFFFFF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D095F"/>
    <w:rPr>
      <w:rFonts w:ascii="Century Gothic" w:eastAsia="Times New Roman" w:hAnsi="Century Gothic" w:cs="Arial"/>
      <w:i/>
      <w:color w:val="454545"/>
      <w:sz w:val="18"/>
      <w:szCs w:val="36"/>
      <w:shd w:val="clear" w:color="auto" w:fill="FFFFFF"/>
      <w:lang w:val="en-US"/>
    </w:rPr>
  </w:style>
  <w:style w:type="character" w:styleId="Enfasiintensa">
    <w:name w:val="Intense Emphasis"/>
    <w:aliases w:val="Link"/>
    <w:basedOn w:val="Enfasigrassetto"/>
    <w:uiPriority w:val="21"/>
    <w:qFormat/>
    <w:rsid w:val="00AD095F"/>
    <w:rPr>
      <w:b/>
      <w:color w:val="000000" w:themeColor="text1"/>
      <w:u w:val="single"/>
    </w:rPr>
  </w:style>
  <w:style w:type="paragraph" w:customStyle="1" w:styleId="Note">
    <w:name w:val="Note"/>
    <w:basedOn w:val="Normale"/>
    <w:qFormat/>
    <w:rsid w:val="007B5931"/>
    <w:pPr>
      <w:spacing w:before="480" w:after="0" w:line="240" w:lineRule="auto"/>
      <w:mirrorIndents/>
    </w:pPr>
    <w:rPr>
      <w:i/>
      <w:sz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338A"/>
    <w:rPr>
      <w:rFonts w:ascii="Century Gothic" w:eastAsia="Times New Roman" w:hAnsi="Century Gothic" w:cs="Arial"/>
      <w:b/>
      <w:color w:val="454545"/>
      <w:sz w:val="32"/>
      <w:szCs w:val="36"/>
      <w:shd w:val="clear" w:color="auto" w:fill="FFFFFF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095F"/>
    <w:rPr>
      <w:rFonts w:ascii="Century Gothic" w:eastAsia="Times New Roman" w:hAnsi="Century Gothic" w:cs="Arial"/>
      <w:b/>
      <w:caps/>
      <w:color w:val="454545"/>
      <w:sz w:val="24"/>
      <w:szCs w:val="36"/>
      <w:shd w:val="clear" w:color="auto" w:fill="FFFFFF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D095F"/>
    <w:rPr>
      <w:rFonts w:ascii="Century Gothic" w:eastAsia="Times New Roman" w:hAnsi="Century Gothic" w:cs="Arial"/>
      <w:b/>
      <w:caps/>
      <w:color w:val="454545"/>
      <w:sz w:val="18"/>
      <w:szCs w:val="36"/>
      <w:shd w:val="clear" w:color="auto" w:fill="FFFFFF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D095F"/>
    <w:rPr>
      <w:rFonts w:ascii="Century Gothic" w:eastAsia="Times New Roman" w:hAnsi="Century Gothic" w:cs="Arial"/>
      <w:b/>
      <w:color w:val="454545"/>
      <w:sz w:val="18"/>
      <w:szCs w:val="36"/>
      <w:shd w:val="clear" w:color="auto" w:fill="FFFFFF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03F0D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F0D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character" w:styleId="Collegamentoipertestuale">
    <w:name w:val="Hyperlink"/>
    <w:basedOn w:val="Carpredefinitoparagrafo"/>
    <w:unhideWhenUsed/>
    <w:rsid w:val="00F03F0D"/>
    <w:rPr>
      <w:color w:val="0000FF" w:themeColor="hyperlink"/>
      <w:u w:val="single"/>
    </w:rPr>
  </w:style>
  <w:style w:type="table" w:styleId="Grigliatabella">
    <w:name w:val="Table Grid"/>
    <w:basedOn w:val="Tabellanormale"/>
    <w:rsid w:val="005A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importato1">
    <w:name w:val="Stile importato 1"/>
    <w:rsid w:val="009F2C5C"/>
    <w:pPr>
      <w:numPr>
        <w:numId w:val="20"/>
      </w:numPr>
    </w:pPr>
  </w:style>
  <w:style w:type="numbering" w:customStyle="1" w:styleId="Stileimportato2">
    <w:name w:val="Stile importato 2"/>
    <w:rsid w:val="009F2C5C"/>
    <w:pPr>
      <w:numPr>
        <w:numId w:val="22"/>
      </w:numPr>
    </w:pPr>
  </w:style>
  <w:style w:type="numbering" w:customStyle="1" w:styleId="Stileimportato3">
    <w:name w:val="Stile importato 3"/>
    <w:rsid w:val="009F2C5C"/>
    <w:pPr>
      <w:numPr>
        <w:numId w:val="26"/>
      </w:numPr>
    </w:pPr>
  </w:style>
  <w:style w:type="numbering" w:customStyle="1" w:styleId="Stileimportato30">
    <w:name w:val="Stile importato 3.0"/>
    <w:rsid w:val="009F2C5C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pec.cr-altavalsugana.net" TargetMode="External"/><Relationship Id="rId2" Type="http://schemas.openxmlformats.org/officeDocument/2006/relationships/hyperlink" Target="mailto:info@cr-altavalsugana.net" TargetMode="External"/><Relationship Id="rId1" Type="http://schemas.openxmlformats.org/officeDocument/2006/relationships/hyperlink" Target="http://www.cr-altavalsugana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7A023-8513-4462-B9EE-C4E83D8F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42761E8C.dotm</Template>
  <TotalTime>1</TotalTime>
  <Pages>2</Pages>
  <Words>424</Words>
  <Characters>2421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Centrale Banca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pe0208 - Marchesoni Danilo</dc:creator>
  <cp:lastModifiedBy>Alessandra Morelli</cp:lastModifiedBy>
  <cp:revision>2</cp:revision>
  <cp:lastPrinted>2020-06-04T08:12:00Z</cp:lastPrinted>
  <dcterms:created xsi:type="dcterms:W3CDTF">2020-06-30T07:29:00Z</dcterms:created>
  <dcterms:modified xsi:type="dcterms:W3CDTF">2020-06-30T07:29:00Z</dcterms:modified>
</cp:coreProperties>
</file>